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88" w:rsidRPr="0026356A" w:rsidRDefault="00DC5988" w:rsidP="00DC5988">
      <w:pPr>
        <w:shd w:val="clear" w:color="auto" w:fill="FFFFFF"/>
        <w:spacing w:before="45" w:after="45" w:line="240" w:lineRule="auto"/>
        <w:ind w:left="150"/>
        <w:jc w:val="center"/>
        <w:outlineLvl w:val="2"/>
        <w:rPr>
          <w:rFonts w:ascii="Arial" w:eastAsia="Times New Roman" w:hAnsi="Arial" w:cs="Arial"/>
          <w:bCs/>
          <w:color w:val="FF0000"/>
          <w:sz w:val="36"/>
          <w:szCs w:val="21"/>
          <w:u w:val="single"/>
          <w:lang w:eastAsia="ru-RU"/>
        </w:rPr>
      </w:pPr>
      <w:r w:rsidRPr="0026356A">
        <w:rPr>
          <w:rFonts w:ascii="Arial" w:eastAsia="Times New Roman" w:hAnsi="Arial" w:cs="Arial"/>
          <w:bCs/>
          <w:color w:val="FF0000"/>
          <w:sz w:val="36"/>
          <w:szCs w:val="21"/>
          <w:u w:val="single"/>
          <w:lang w:eastAsia="ru-RU"/>
        </w:rPr>
        <w:t>Ребёнок 2-х лет</w:t>
      </w:r>
    </w:p>
    <w:p w:rsidR="00DC5988" w:rsidRPr="0026356A" w:rsidRDefault="00DC5988" w:rsidP="00DC5988">
      <w:pPr>
        <w:shd w:val="clear" w:color="auto" w:fill="FFFFFF"/>
        <w:spacing w:before="45" w:after="45" w:line="240" w:lineRule="auto"/>
        <w:ind w:left="150"/>
        <w:outlineLvl w:val="2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</w:p>
    <w:p w:rsidR="00DC5988" w:rsidRPr="0026356A" w:rsidRDefault="00DC5988" w:rsidP="0026356A">
      <w:pPr>
        <w:shd w:val="clear" w:color="auto" w:fill="FFFFFF"/>
        <w:spacing w:after="0"/>
        <w:ind w:left="150"/>
        <w:outlineLvl w:val="2"/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</w:pPr>
      <w:r w:rsidRPr="0026356A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Психическое развитие ребенка 2-х лет</w:t>
      </w:r>
    </w:p>
    <w:p w:rsidR="00DC5988" w:rsidRPr="0026356A" w:rsidRDefault="00D24DEF" w:rsidP="0026356A">
      <w:pPr>
        <w:shd w:val="clear" w:color="auto" w:fill="FFFFFF"/>
        <w:spacing w:after="0"/>
        <w:ind w:firstLine="15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6189345</wp:posOffset>
            </wp:positionH>
            <wp:positionV relativeFrom="paragraph">
              <wp:posOffset>325755</wp:posOffset>
            </wp:positionV>
            <wp:extent cx="657225" cy="847725"/>
            <wp:effectExtent l="19050" t="0" r="9525" b="0"/>
            <wp:wrapNone/>
            <wp:docPr id="3" name="Рисунок 4" descr="http://i40.fastpic.ru/big/2012/0812/cd/ce4fa9a348000f19a904ea407c069f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40.fastpic.ru/big/2012/0812/cd/ce4fa9a348000f19a904ea407c069fc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572" r="78151" b="77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5988"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Оценить степень развития у ребенка к двум годам психических процессов можно по следующим показателям:</w:t>
      </w:r>
    </w:p>
    <w:p w:rsidR="00DC5988" w:rsidRPr="0026356A" w:rsidRDefault="00DC5988" w:rsidP="0026356A">
      <w:pPr>
        <w:pStyle w:val="a6"/>
        <w:numPr>
          <w:ilvl w:val="0"/>
          <w:numId w:val="16"/>
        </w:numPr>
        <w:shd w:val="clear" w:color="auto" w:fill="FFFFFF"/>
        <w:spacing w:after="0"/>
        <w:ind w:left="851" w:hanging="425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малыш качается и приседает в такт музыке или ритму;</w:t>
      </w:r>
    </w:p>
    <w:p w:rsidR="00DC5988" w:rsidRPr="0026356A" w:rsidRDefault="00D24DEF" w:rsidP="0026356A">
      <w:pPr>
        <w:pStyle w:val="a6"/>
        <w:numPr>
          <w:ilvl w:val="0"/>
          <w:numId w:val="16"/>
        </w:numPr>
        <w:shd w:val="clear" w:color="auto" w:fill="FFFFFF"/>
        <w:spacing w:after="0"/>
        <w:ind w:left="851" w:hanging="425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5188585</wp:posOffset>
            </wp:positionH>
            <wp:positionV relativeFrom="paragraph">
              <wp:posOffset>161711</wp:posOffset>
            </wp:positionV>
            <wp:extent cx="733425" cy="997799"/>
            <wp:effectExtent l="19050" t="0" r="0" b="0"/>
            <wp:wrapNone/>
            <wp:docPr id="13" name="Рисунок 4" descr="http://i40.fastpic.ru/big/2012/0812/cd/ce4fa9a348000f19a904ea407c069f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40.fastpic.ru/big/2012/0812/cd/ce4fa9a348000f19a904ea407c069fc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1164" t="26742" r="-1164" b="46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7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5988"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исполняет простые указания, просьбы, включающие 2-3 действия;</w:t>
      </w:r>
    </w:p>
    <w:p w:rsidR="00DC5988" w:rsidRPr="0026356A" w:rsidRDefault="00DC5988" w:rsidP="0026356A">
      <w:pPr>
        <w:pStyle w:val="a6"/>
        <w:numPr>
          <w:ilvl w:val="0"/>
          <w:numId w:val="16"/>
        </w:numPr>
        <w:shd w:val="clear" w:color="auto" w:fill="FFFFFF"/>
        <w:spacing w:after="0"/>
        <w:ind w:left="851" w:hanging="425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стремится разделить на части предмет в целях его изучения;</w:t>
      </w:r>
    </w:p>
    <w:p w:rsidR="00DC5988" w:rsidRPr="0026356A" w:rsidRDefault="00DC5988" w:rsidP="0026356A">
      <w:pPr>
        <w:pStyle w:val="a6"/>
        <w:numPr>
          <w:ilvl w:val="0"/>
          <w:numId w:val="16"/>
        </w:numPr>
        <w:shd w:val="clear" w:color="auto" w:fill="FFFFFF"/>
        <w:spacing w:after="0"/>
        <w:ind w:left="851" w:hanging="425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повторяет части стишков для детей;</w:t>
      </w:r>
      <w:r w:rsidR="00D24DEF" w:rsidRPr="00D24DEF">
        <w:rPr>
          <w:noProof/>
          <w:lang w:eastAsia="ru-RU"/>
        </w:rPr>
        <w:t xml:space="preserve"> </w:t>
      </w:r>
    </w:p>
    <w:p w:rsidR="00DC5988" w:rsidRPr="0026356A" w:rsidRDefault="00DC5988" w:rsidP="0026356A">
      <w:pPr>
        <w:pStyle w:val="a6"/>
        <w:numPr>
          <w:ilvl w:val="0"/>
          <w:numId w:val="16"/>
        </w:numPr>
        <w:shd w:val="clear" w:color="auto" w:fill="FFFFFF"/>
        <w:spacing w:after="0"/>
        <w:ind w:left="851" w:hanging="425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знает около 200 слов;</w:t>
      </w:r>
      <w:r w:rsidR="0026356A" w:rsidRPr="0026356A">
        <w:rPr>
          <w:sz w:val="32"/>
        </w:rPr>
        <w:t xml:space="preserve"> </w:t>
      </w:r>
    </w:p>
    <w:p w:rsidR="00DC5988" w:rsidRPr="0026356A" w:rsidRDefault="00DC5988" w:rsidP="0026356A">
      <w:pPr>
        <w:pStyle w:val="a6"/>
        <w:numPr>
          <w:ilvl w:val="0"/>
          <w:numId w:val="16"/>
        </w:numPr>
        <w:shd w:val="clear" w:color="auto" w:fill="FFFFFF"/>
        <w:spacing w:after="0"/>
        <w:ind w:left="851" w:hanging="425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составляет из слов простые предложения, короткие фразы.</w:t>
      </w:r>
    </w:p>
    <w:p w:rsidR="004219FF" w:rsidRPr="0026356A" w:rsidRDefault="004219FF" w:rsidP="0026356A">
      <w:pPr>
        <w:shd w:val="clear" w:color="auto" w:fill="FFFFFF"/>
        <w:spacing w:after="0"/>
        <w:ind w:left="851" w:hanging="425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DC5988" w:rsidRPr="0026356A" w:rsidRDefault="00DC5988" w:rsidP="0026356A">
      <w:pPr>
        <w:shd w:val="clear" w:color="auto" w:fill="FFFFFF"/>
        <w:spacing w:after="0"/>
        <w:ind w:left="150"/>
        <w:outlineLvl w:val="2"/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</w:pPr>
      <w:r w:rsidRPr="0026356A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Физическое развитие ребенка 2-х лет</w:t>
      </w:r>
    </w:p>
    <w:p w:rsidR="00DC5988" w:rsidRPr="0026356A" w:rsidRDefault="00DC5988" w:rsidP="0026356A">
      <w:pPr>
        <w:shd w:val="clear" w:color="auto" w:fill="FFFFFF"/>
        <w:spacing w:after="0"/>
        <w:ind w:firstLine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В этом возрасте на первом месте стоят согласованность и координация движений.</w:t>
      </w:r>
    </w:p>
    <w:p w:rsidR="004219FF" w:rsidRPr="0026356A" w:rsidRDefault="004219FF" w:rsidP="0026356A">
      <w:pPr>
        <w:shd w:val="clear" w:color="auto" w:fill="FFFFFF"/>
        <w:spacing w:after="0"/>
        <w:ind w:firstLine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C5988" w:rsidRPr="0026356A" w:rsidRDefault="0026356A" w:rsidP="0026356A">
      <w:pPr>
        <w:shd w:val="clear" w:color="auto" w:fill="FFFFFF"/>
        <w:spacing w:after="0"/>
        <w:ind w:firstLine="15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4321810</wp:posOffset>
            </wp:positionH>
            <wp:positionV relativeFrom="paragraph">
              <wp:posOffset>227330</wp:posOffset>
            </wp:positionV>
            <wp:extent cx="1187450" cy="828675"/>
            <wp:effectExtent l="19050" t="0" r="0" b="0"/>
            <wp:wrapNone/>
            <wp:docPr id="9" name="Рисунок 4" descr="http://i40.fastpic.ru/big/2012/0812/cd/ce4fa9a348000f19a904ea407c069f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40.fastpic.ru/big/2012/0812/cd/ce4fa9a348000f19a904ea407c069fc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2452" t="27855" r="17640" b="47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3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5988" w:rsidRPr="0026356A">
        <w:rPr>
          <w:rFonts w:ascii="Arial" w:eastAsia="Times New Roman" w:hAnsi="Arial" w:cs="Arial"/>
          <w:b/>
          <w:bCs/>
          <w:color w:val="000000"/>
          <w:sz w:val="24"/>
          <w:szCs w:val="20"/>
          <w:lang w:eastAsia="ru-RU"/>
        </w:rPr>
        <w:t>Мелкая моторика</w:t>
      </w:r>
      <w:r w:rsidR="00DC5988" w:rsidRPr="0026356A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="00DC5988"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- подразумевает плавные, точные движения рук, их координацию со зрением. К возрасту 2-х лет ребенок должен уметь:</w:t>
      </w:r>
    </w:p>
    <w:p w:rsidR="00DC5988" w:rsidRPr="0026356A" w:rsidRDefault="00DC5988" w:rsidP="0026356A">
      <w:pPr>
        <w:numPr>
          <w:ilvl w:val="0"/>
          <w:numId w:val="19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строить башню из кубиков в количестве от 4 до 6;</w:t>
      </w:r>
    </w:p>
    <w:p w:rsidR="00DC5988" w:rsidRPr="0026356A" w:rsidRDefault="00DC5988" w:rsidP="0026356A">
      <w:pPr>
        <w:numPr>
          <w:ilvl w:val="0"/>
          <w:numId w:val="19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рисовать вертикальную линию;</w:t>
      </w:r>
    </w:p>
    <w:p w:rsidR="00DC5988" w:rsidRPr="0026356A" w:rsidRDefault="00DC5988" w:rsidP="0026356A">
      <w:pPr>
        <w:numPr>
          <w:ilvl w:val="0"/>
          <w:numId w:val="19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резать бумагу (ножницы находятся в одной руке).</w:t>
      </w:r>
      <w:r w:rsidR="0026356A" w:rsidRPr="0026356A">
        <w:rPr>
          <w:sz w:val="32"/>
        </w:rPr>
        <w:t xml:space="preserve"> </w:t>
      </w:r>
    </w:p>
    <w:p w:rsidR="004219FF" w:rsidRPr="0026356A" w:rsidRDefault="004219FF" w:rsidP="0026356A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4219FF" w:rsidRPr="0026356A" w:rsidRDefault="00DC5988" w:rsidP="0026356A">
      <w:pPr>
        <w:shd w:val="clear" w:color="auto" w:fill="FFFFFF"/>
        <w:spacing w:after="0"/>
        <w:ind w:firstLine="15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6356A">
        <w:rPr>
          <w:rFonts w:ascii="Arial" w:eastAsia="Times New Roman" w:hAnsi="Arial" w:cs="Arial"/>
          <w:b/>
          <w:bCs/>
          <w:color w:val="000000"/>
          <w:sz w:val="24"/>
          <w:szCs w:val="20"/>
          <w:lang w:eastAsia="ru-RU"/>
        </w:rPr>
        <w:t>Крупная моторика</w:t>
      </w:r>
      <w:r w:rsidRPr="0026356A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– это все движения, связанные с перемещением тела в пространстве. </w:t>
      </w:r>
    </w:p>
    <w:p w:rsidR="00DC5988" w:rsidRPr="0026356A" w:rsidRDefault="00DC5988" w:rsidP="0026356A">
      <w:pPr>
        <w:shd w:val="clear" w:color="auto" w:fill="FFFFFF"/>
        <w:spacing w:after="0"/>
        <w:ind w:firstLine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К 2 годам малыш</w:t>
      </w:r>
      <w:r w:rsidRPr="002635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DC5988" w:rsidRPr="0026356A" w:rsidRDefault="00DC5988" w:rsidP="0026356A">
      <w:pPr>
        <w:pStyle w:val="a6"/>
        <w:numPr>
          <w:ilvl w:val="0"/>
          <w:numId w:val="18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бегает;</w:t>
      </w:r>
    </w:p>
    <w:p w:rsidR="00DC5988" w:rsidRPr="0026356A" w:rsidRDefault="00DC5988" w:rsidP="0026356A">
      <w:pPr>
        <w:pStyle w:val="a6"/>
        <w:numPr>
          <w:ilvl w:val="0"/>
          <w:numId w:val="18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поднимается и спускается по лестнице (каждой ступеньки касается одной ногой);</w:t>
      </w:r>
    </w:p>
    <w:p w:rsidR="00DC5988" w:rsidRPr="0026356A" w:rsidRDefault="0026356A" w:rsidP="0026356A">
      <w:pPr>
        <w:pStyle w:val="a6"/>
        <w:numPr>
          <w:ilvl w:val="0"/>
          <w:numId w:val="18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5388610</wp:posOffset>
            </wp:positionH>
            <wp:positionV relativeFrom="paragraph">
              <wp:posOffset>190500</wp:posOffset>
            </wp:positionV>
            <wp:extent cx="1104900" cy="981075"/>
            <wp:effectExtent l="19050" t="0" r="0" b="0"/>
            <wp:wrapNone/>
            <wp:docPr id="7" name="Рисунок 4" descr="http://i40.fastpic.ru/big/2012/0812/cd/ce4fa9a348000f19a904ea407c069f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40.fastpic.ru/big/2012/0812/cd/ce4fa9a348000f19a904ea407c069fc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1174" r="72240" b="23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5988"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прыгает (вверх, на одной ноге, через обруч или препятствие, лежащее на земле);</w:t>
      </w:r>
    </w:p>
    <w:p w:rsidR="00DC5988" w:rsidRPr="0026356A" w:rsidRDefault="00DC5988" w:rsidP="0026356A">
      <w:pPr>
        <w:pStyle w:val="a6"/>
        <w:numPr>
          <w:ilvl w:val="0"/>
          <w:numId w:val="18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умеет маршировать;</w:t>
      </w:r>
    </w:p>
    <w:p w:rsidR="00DC5988" w:rsidRPr="0026356A" w:rsidRDefault="00DC5988" w:rsidP="0026356A">
      <w:pPr>
        <w:pStyle w:val="a6"/>
        <w:numPr>
          <w:ilvl w:val="0"/>
          <w:numId w:val="18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proofErr w:type="gramStart"/>
      <w:r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способен</w:t>
      </w:r>
      <w:proofErr w:type="gramEnd"/>
      <w:r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ударить по мячу ногой;</w:t>
      </w:r>
    </w:p>
    <w:p w:rsidR="00DC5988" w:rsidRPr="0026356A" w:rsidRDefault="00DC5988" w:rsidP="0026356A">
      <w:pPr>
        <w:pStyle w:val="a6"/>
        <w:numPr>
          <w:ilvl w:val="0"/>
          <w:numId w:val="18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умеет ходить задом наперед;</w:t>
      </w:r>
    </w:p>
    <w:p w:rsidR="00DC5988" w:rsidRPr="0026356A" w:rsidRDefault="00DC5988" w:rsidP="0026356A">
      <w:pPr>
        <w:pStyle w:val="a6"/>
        <w:numPr>
          <w:ilvl w:val="0"/>
          <w:numId w:val="18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может сохранять равновесие на перекладине.</w:t>
      </w:r>
      <w:r w:rsidR="0026356A" w:rsidRPr="0026356A">
        <w:rPr>
          <w:sz w:val="32"/>
        </w:rPr>
        <w:t xml:space="preserve"> </w:t>
      </w:r>
    </w:p>
    <w:p w:rsidR="00DC5988" w:rsidRPr="0026356A" w:rsidRDefault="00DC5988" w:rsidP="0026356A">
      <w:pPr>
        <w:shd w:val="clear" w:color="auto" w:fill="FFFFFF"/>
        <w:spacing w:after="0"/>
        <w:ind w:firstLine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35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C5988" w:rsidRPr="0026356A" w:rsidRDefault="00DC5988" w:rsidP="0026356A">
      <w:pPr>
        <w:shd w:val="clear" w:color="auto" w:fill="FFFFFF"/>
        <w:spacing w:after="0"/>
        <w:ind w:left="150"/>
        <w:outlineLvl w:val="2"/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</w:pPr>
      <w:r w:rsidRPr="0026356A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Развитие речи ребенка 2-х лет</w:t>
      </w:r>
    </w:p>
    <w:p w:rsidR="00DC5988" w:rsidRPr="0026356A" w:rsidRDefault="004219FF" w:rsidP="0026356A">
      <w:pPr>
        <w:shd w:val="clear" w:color="auto" w:fill="FFFFFF"/>
        <w:spacing w:after="0"/>
        <w:ind w:firstLine="15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В 2 года речь развивается </w:t>
      </w:r>
      <w:r w:rsidR="00DC5988"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одновременно в нескольких направлениях:</w:t>
      </w:r>
    </w:p>
    <w:p w:rsidR="00DC5988" w:rsidRPr="0026356A" w:rsidRDefault="0026356A" w:rsidP="0026356A">
      <w:pPr>
        <w:numPr>
          <w:ilvl w:val="0"/>
          <w:numId w:val="20"/>
        </w:numPr>
        <w:shd w:val="clear" w:color="auto" w:fill="FFFFFF"/>
        <w:tabs>
          <w:tab w:val="clear" w:pos="720"/>
          <w:tab w:val="num" w:pos="851"/>
        </w:tabs>
        <w:spacing w:after="0"/>
        <w:ind w:left="567" w:firstLine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4731385</wp:posOffset>
            </wp:positionH>
            <wp:positionV relativeFrom="paragraph">
              <wp:posOffset>40640</wp:posOffset>
            </wp:positionV>
            <wp:extent cx="781050" cy="933450"/>
            <wp:effectExtent l="19050" t="0" r="0" b="0"/>
            <wp:wrapNone/>
            <wp:docPr id="8" name="Рисунок 4" descr="http://i40.fastpic.ru/big/2012/0812/cd/ce4fa9a348000f19a904ea407c069f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40.fastpic.ru/big/2012/0812/cd/ce4fa9a348000f19a904ea407c069fc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2452" t="54304" r="29297" b="23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5988"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освоение грамматических правил построения фраз;</w:t>
      </w:r>
    </w:p>
    <w:p w:rsidR="00DC5988" w:rsidRPr="0026356A" w:rsidRDefault="00DC5988" w:rsidP="0026356A">
      <w:pPr>
        <w:numPr>
          <w:ilvl w:val="0"/>
          <w:numId w:val="20"/>
        </w:numPr>
        <w:shd w:val="clear" w:color="auto" w:fill="FFFFFF"/>
        <w:tabs>
          <w:tab w:val="clear" w:pos="720"/>
          <w:tab w:val="num" w:pos="851"/>
        </w:tabs>
        <w:spacing w:after="0"/>
        <w:ind w:left="567" w:firstLine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овладение окончательно произношением звуков;</w:t>
      </w:r>
    </w:p>
    <w:p w:rsidR="00DC5988" w:rsidRPr="0026356A" w:rsidRDefault="00DC5988" w:rsidP="0026356A">
      <w:pPr>
        <w:numPr>
          <w:ilvl w:val="0"/>
          <w:numId w:val="20"/>
        </w:numPr>
        <w:shd w:val="clear" w:color="auto" w:fill="FFFFFF"/>
        <w:tabs>
          <w:tab w:val="clear" w:pos="720"/>
          <w:tab w:val="num" w:pos="851"/>
        </w:tabs>
        <w:spacing w:after="0"/>
        <w:ind w:left="567" w:firstLine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развитие способности связно выражать мысли;</w:t>
      </w:r>
    </w:p>
    <w:p w:rsidR="00DC5988" w:rsidRPr="0026356A" w:rsidRDefault="00DC5988" w:rsidP="0026356A">
      <w:pPr>
        <w:numPr>
          <w:ilvl w:val="0"/>
          <w:numId w:val="20"/>
        </w:numPr>
        <w:shd w:val="clear" w:color="auto" w:fill="FFFFFF"/>
        <w:tabs>
          <w:tab w:val="clear" w:pos="720"/>
          <w:tab w:val="num" w:pos="851"/>
        </w:tabs>
        <w:spacing w:after="0"/>
        <w:ind w:left="567" w:firstLine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совершенствование понимания речи.</w:t>
      </w:r>
      <w:r w:rsidR="0026356A" w:rsidRPr="0026356A">
        <w:rPr>
          <w:sz w:val="32"/>
        </w:rPr>
        <w:t xml:space="preserve"> </w:t>
      </w:r>
    </w:p>
    <w:p w:rsidR="004219FF" w:rsidRPr="0026356A" w:rsidRDefault="004219FF" w:rsidP="0026356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DC5988" w:rsidRPr="0026356A" w:rsidRDefault="00DC5988" w:rsidP="0026356A">
      <w:pPr>
        <w:shd w:val="clear" w:color="auto" w:fill="FFFFFF"/>
        <w:spacing w:after="0"/>
        <w:ind w:left="150"/>
        <w:outlineLvl w:val="2"/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</w:pPr>
      <w:r w:rsidRPr="0026356A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Навыки самообслуживания ребенка в 2 года</w:t>
      </w:r>
    </w:p>
    <w:p w:rsidR="00DC5988" w:rsidRPr="0026356A" w:rsidRDefault="00DC5988" w:rsidP="0026356A">
      <w:pPr>
        <w:shd w:val="clear" w:color="auto" w:fill="FFFFFF"/>
        <w:spacing w:after="0"/>
        <w:ind w:firstLine="15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Необходимо отметить, что в 2 года навыки самообслуживания приобретают большое значение. К двум годам ребенок должен уметь:</w:t>
      </w:r>
    </w:p>
    <w:p w:rsidR="00DC5988" w:rsidRPr="0026356A" w:rsidRDefault="00DC5988" w:rsidP="0026356A">
      <w:pPr>
        <w:numPr>
          <w:ilvl w:val="0"/>
          <w:numId w:val="21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ходить на горшок, попросившись;</w:t>
      </w:r>
    </w:p>
    <w:p w:rsidR="00DC5988" w:rsidRPr="0026356A" w:rsidRDefault="00D24DEF" w:rsidP="0026356A">
      <w:pPr>
        <w:numPr>
          <w:ilvl w:val="0"/>
          <w:numId w:val="21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5925820</wp:posOffset>
            </wp:positionH>
            <wp:positionV relativeFrom="paragraph">
              <wp:posOffset>236855</wp:posOffset>
            </wp:positionV>
            <wp:extent cx="919480" cy="1009650"/>
            <wp:effectExtent l="19050" t="0" r="0" b="0"/>
            <wp:wrapNone/>
            <wp:docPr id="10" name="Рисунок 4" descr="http://i40.fastpic.ru/big/2012/0812/cd/ce4fa9a348000f19a904ea407c069f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40.fastpic.ru/big/2012/0812/cd/ce4fa9a348000f19a904ea407c069fc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525" t="27855" r="50309" b="48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4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236855</wp:posOffset>
            </wp:positionV>
            <wp:extent cx="930729" cy="914400"/>
            <wp:effectExtent l="19050" t="0" r="2721" b="0"/>
            <wp:wrapNone/>
            <wp:docPr id="11" name="Рисунок 4" descr="http://i40.fastpic.ru/big/2012/0812/cd/ce4fa9a348000f19a904ea407c069f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40.fastpic.ru/big/2012/0812/cd/ce4fa9a348000f19a904ea407c069fc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4651" r="73488" b="49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72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5988"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проявлять интерес к процессу одевания (вытягивать ножку для одевания обуви, поднимать ручки при надевании кофты и т. д.);</w:t>
      </w:r>
    </w:p>
    <w:p w:rsidR="00DC5988" w:rsidRPr="0026356A" w:rsidRDefault="00DC5988" w:rsidP="0026356A">
      <w:pPr>
        <w:numPr>
          <w:ilvl w:val="0"/>
          <w:numId w:val="21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мыть руки и вытирать их;</w:t>
      </w:r>
    </w:p>
    <w:p w:rsidR="00DC5988" w:rsidRPr="0026356A" w:rsidRDefault="00DC5988" w:rsidP="0026356A">
      <w:pPr>
        <w:numPr>
          <w:ilvl w:val="0"/>
          <w:numId w:val="21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кушать самостоятельно;</w:t>
      </w:r>
    </w:p>
    <w:p w:rsidR="00DC5988" w:rsidRPr="0026356A" w:rsidRDefault="00D24DEF" w:rsidP="0026356A">
      <w:pPr>
        <w:numPr>
          <w:ilvl w:val="0"/>
          <w:numId w:val="21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4664710</wp:posOffset>
            </wp:positionH>
            <wp:positionV relativeFrom="paragraph">
              <wp:posOffset>116205</wp:posOffset>
            </wp:positionV>
            <wp:extent cx="1447800" cy="914400"/>
            <wp:effectExtent l="19050" t="0" r="0" b="0"/>
            <wp:wrapNone/>
            <wp:docPr id="12" name="Рисунок 4" descr="http://i40.fastpic.ru/big/2012/0812/cd/ce4fa9a348000f19a904ea407c069f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40.fastpic.ru/big/2012/0812/cd/ce4fa9a348000f19a904ea407c069fc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768" t="51628" r="29069" b="22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5988"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уметь пить из чашки;</w:t>
      </w:r>
      <w:r w:rsidR="0026356A" w:rsidRPr="0026356A">
        <w:rPr>
          <w:sz w:val="32"/>
        </w:rPr>
        <w:t xml:space="preserve"> </w:t>
      </w:r>
    </w:p>
    <w:p w:rsidR="00DC5988" w:rsidRPr="0026356A" w:rsidRDefault="00DC5988" w:rsidP="0026356A">
      <w:pPr>
        <w:numPr>
          <w:ilvl w:val="0"/>
          <w:numId w:val="21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самостоятельно пользоваться ложкой и вилкой;</w:t>
      </w:r>
      <w:r w:rsidR="00D24DEF" w:rsidRPr="00D24DEF">
        <w:rPr>
          <w:noProof/>
          <w:lang w:eastAsia="ru-RU"/>
        </w:rPr>
        <w:t xml:space="preserve"> </w:t>
      </w:r>
    </w:p>
    <w:p w:rsidR="00DC5988" w:rsidRPr="0026356A" w:rsidRDefault="00DC5988" w:rsidP="0026356A">
      <w:pPr>
        <w:numPr>
          <w:ilvl w:val="0"/>
          <w:numId w:val="21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разрешать взрослым чистить ему зубы;</w:t>
      </w:r>
      <w:r w:rsidR="00D24DEF" w:rsidRPr="00D24DEF">
        <w:rPr>
          <w:noProof/>
          <w:lang w:eastAsia="ru-RU"/>
        </w:rPr>
        <w:t xml:space="preserve"> </w:t>
      </w:r>
    </w:p>
    <w:p w:rsidR="00D02147" w:rsidRPr="00D24DEF" w:rsidRDefault="00DC5988" w:rsidP="00D24DEF">
      <w:pPr>
        <w:numPr>
          <w:ilvl w:val="0"/>
          <w:numId w:val="21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6356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повторять поведение взрослого.</w:t>
      </w:r>
    </w:p>
    <w:sectPr w:rsidR="00D02147" w:rsidRPr="00D24DEF" w:rsidSect="004219FF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DA0D"/>
      </v:shape>
    </w:pict>
  </w:numPicBullet>
  <w:numPicBullet w:numPicBulletId="1">
    <w:pict>
      <v:shape id="_x0000_i1045" type="#_x0000_t75" style="width:9.75pt;height:9.75pt" o:bullet="t">
        <v:imagedata r:id="rId2" o:title="BD21308_"/>
      </v:shape>
    </w:pict>
  </w:numPicBullet>
  <w:numPicBullet w:numPicBulletId="2">
    <w:pict>
      <v:shape id="_x0000_i1046" type="#_x0000_t75" style="width:11.25pt;height:11.25pt" o:bullet="t">
        <v:imagedata r:id="rId3" o:title="BD14578_"/>
      </v:shape>
    </w:pict>
  </w:numPicBullet>
  <w:abstractNum w:abstractNumId="0">
    <w:nsid w:val="03DD519F"/>
    <w:multiLevelType w:val="hybridMultilevel"/>
    <w:tmpl w:val="FD425EAC"/>
    <w:lvl w:ilvl="0" w:tplc="3F5AC6F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9636B"/>
    <w:multiLevelType w:val="multilevel"/>
    <w:tmpl w:val="9F7007E8"/>
    <w:lvl w:ilvl="0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>
    <w:nsid w:val="05A42194"/>
    <w:multiLevelType w:val="hybridMultilevel"/>
    <w:tmpl w:val="AC46AC70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C240541"/>
    <w:multiLevelType w:val="multilevel"/>
    <w:tmpl w:val="7B18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5E1951"/>
    <w:multiLevelType w:val="multilevel"/>
    <w:tmpl w:val="00A6545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5">
    <w:nsid w:val="10DD32CE"/>
    <w:multiLevelType w:val="multilevel"/>
    <w:tmpl w:val="6AE66B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C0306A"/>
    <w:multiLevelType w:val="multilevel"/>
    <w:tmpl w:val="438E3232"/>
    <w:lvl w:ilvl="0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7">
    <w:nsid w:val="12834FF9"/>
    <w:multiLevelType w:val="multilevel"/>
    <w:tmpl w:val="A298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D20DA"/>
    <w:multiLevelType w:val="multilevel"/>
    <w:tmpl w:val="EC4E1456"/>
    <w:lvl w:ilvl="0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9">
    <w:nsid w:val="214D2F8A"/>
    <w:multiLevelType w:val="multilevel"/>
    <w:tmpl w:val="DC52D43C"/>
    <w:lvl w:ilvl="0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0">
    <w:nsid w:val="2E650FE5"/>
    <w:multiLevelType w:val="multilevel"/>
    <w:tmpl w:val="FCF2892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EC76D7"/>
    <w:multiLevelType w:val="multilevel"/>
    <w:tmpl w:val="E48A11F4"/>
    <w:lvl w:ilvl="0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2">
    <w:nsid w:val="3E7E3BD7"/>
    <w:multiLevelType w:val="hybridMultilevel"/>
    <w:tmpl w:val="CE1EF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C05CC"/>
    <w:multiLevelType w:val="hybridMultilevel"/>
    <w:tmpl w:val="4030007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ED648F"/>
    <w:multiLevelType w:val="multilevel"/>
    <w:tmpl w:val="F95E53DA"/>
    <w:lvl w:ilvl="0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5">
    <w:nsid w:val="5E91198E"/>
    <w:multiLevelType w:val="hybridMultilevel"/>
    <w:tmpl w:val="00645AE6"/>
    <w:lvl w:ilvl="0" w:tplc="D242BF6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2058F"/>
    <w:multiLevelType w:val="multilevel"/>
    <w:tmpl w:val="027242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6A0538"/>
    <w:multiLevelType w:val="multilevel"/>
    <w:tmpl w:val="CABC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2A487E"/>
    <w:multiLevelType w:val="hybridMultilevel"/>
    <w:tmpl w:val="A6942FB4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6B3A53D7"/>
    <w:multiLevelType w:val="hybridMultilevel"/>
    <w:tmpl w:val="52BA3C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CC62FD"/>
    <w:multiLevelType w:val="multilevel"/>
    <w:tmpl w:val="9B96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20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8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0"/>
  </w:num>
  <w:num w:numId="14">
    <w:abstractNumId w:val="15"/>
  </w:num>
  <w:num w:numId="15">
    <w:abstractNumId w:val="12"/>
  </w:num>
  <w:num w:numId="16">
    <w:abstractNumId w:val="13"/>
  </w:num>
  <w:num w:numId="17">
    <w:abstractNumId w:val="14"/>
  </w:num>
  <w:num w:numId="18">
    <w:abstractNumId w:val="2"/>
  </w:num>
  <w:num w:numId="19">
    <w:abstractNumId w:val="6"/>
  </w:num>
  <w:num w:numId="20">
    <w:abstractNumId w:val="1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988"/>
    <w:rsid w:val="0026356A"/>
    <w:rsid w:val="004219FF"/>
    <w:rsid w:val="00B84F71"/>
    <w:rsid w:val="00C85BBF"/>
    <w:rsid w:val="00D02147"/>
    <w:rsid w:val="00D24DEF"/>
    <w:rsid w:val="00D85149"/>
    <w:rsid w:val="00DC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49"/>
  </w:style>
  <w:style w:type="paragraph" w:styleId="3">
    <w:name w:val="heading 3"/>
    <w:basedOn w:val="a"/>
    <w:link w:val="30"/>
    <w:uiPriority w:val="9"/>
    <w:qFormat/>
    <w:rsid w:val="00DC59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59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5988"/>
  </w:style>
  <w:style w:type="paragraph" w:styleId="a4">
    <w:name w:val="Balloon Text"/>
    <w:basedOn w:val="a"/>
    <w:link w:val="a5"/>
    <w:uiPriority w:val="99"/>
    <w:semiHidden/>
    <w:unhideWhenUsed/>
    <w:rsid w:val="00DC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9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598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021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4</cp:revision>
  <dcterms:created xsi:type="dcterms:W3CDTF">2015-09-24T09:00:00Z</dcterms:created>
  <dcterms:modified xsi:type="dcterms:W3CDTF">2015-09-25T07:16:00Z</dcterms:modified>
</cp:coreProperties>
</file>